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9DEC" w14:textId="6723FA02" w:rsidR="00F40BD1" w:rsidRPr="004933CD" w:rsidRDefault="00F40BD1">
      <w:pPr>
        <w:widowControl/>
        <w:jc w:val="center"/>
        <w:rPr>
          <w:sz w:val="52"/>
          <w:szCs w:val="52"/>
        </w:rPr>
      </w:pPr>
      <w:r w:rsidRPr="004933CD">
        <w:rPr>
          <w:sz w:val="96"/>
          <w:szCs w:val="96"/>
        </w:rPr>
        <w:t>Whew!</w:t>
      </w:r>
      <w:r w:rsidRPr="004933CD">
        <w:rPr>
          <w:sz w:val="52"/>
          <w:szCs w:val="52"/>
        </w:rPr>
        <w:t xml:space="preserve"> </w:t>
      </w:r>
      <w:r w:rsidRPr="004933CD">
        <w:rPr>
          <w:sz w:val="72"/>
          <w:szCs w:val="72"/>
        </w:rPr>
        <w:t>I</w:t>
      </w:r>
      <w:r w:rsidR="009B4EC6">
        <w:rPr>
          <w:sz w:val="72"/>
          <w:szCs w:val="72"/>
        </w:rPr>
        <w:t>’</w:t>
      </w:r>
      <w:r w:rsidRPr="004933CD">
        <w:rPr>
          <w:sz w:val="72"/>
          <w:szCs w:val="72"/>
        </w:rPr>
        <w:t>ve registered!</w:t>
      </w:r>
    </w:p>
    <w:p w14:paraId="309D2899" w14:textId="77777777" w:rsidR="00F40BD1" w:rsidRPr="004933CD" w:rsidRDefault="00F40BD1">
      <w:pPr>
        <w:widowControl/>
        <w:jc w:val="center"/>
        <w:rPr>
          <w:sz w:val="56"/>
          <w:szCs w:val="56"/>
        </w:rPr>
      </w:pPr>
      <w:r w:rsidRPr="004933CD">
        <w:rPr>
          <w:sz w:val="56"/>
          <w:szCs w:val="56"/>
        </w:rPr>
        <w:t>Now what happens?</w:t>
      </w:r>
    </w:p>
    <w:p w14:paraId="182B4276" w14:textId="77777777" w:rsidR="00F40BD1" w:rsidRPr="004933CD" w:rsidRDefault="00F40BD1">
      <w:pPr>
        <w:widowControl/>
        <w:rPr>
          <w:b/>
          <w:bCs/>
          <w:sz w:val="28"/>
          <w:szCs w:val="28"/>
        </w:rPr>
      </w:pPr>
    </w:p>
    <w:p w14:paraId="4EA16A47" w14:textId="77777777" w:rsidR="00F40BD1" w:rsidRPr="004933CD" w:rsidRDefault="00F40BD1">
      <w:pPr>
        <w:widowControl/>
        <w:rPr>
          <w:b/>
          <w:bCs/>
          <w:sz w:val="28"/>
          <w:szCs w:val="28"/>
        </w:rPr>
        <w:sectPr w:rsidR="00F40BD1" w:rsidRPr="004933CD" w:rsidSect="00F02DCE">
          <w:pgSz w:w="12240" w:h="15840"/>
          <w:pgMar w:top="720" w:right="720" w:bottom="720" w:left="720" w:header="1080" w:footer="1080" w:gutter="0"/>
          <w:cols w:space="720"/>
          <w:noEndnote/>
          <w:docGrid w:linePitch="326"/>
        </w:sectPr>
      </w:pPr>
    </w:p>
    <w:p w14:paraId="21771597" w14:textId="1F7914CB" w:rsidR="00F40BD1" w:rsidRPr="004933CD" w:rsidRDefault="00F40BD1">
      <w:pPr>
        <w:widowControl/>
        <w:rPr>
          <w:b/>
          <w:bCs/>
          <w:sz w:val="28"/>
          <w:szCs w:val="28"/>
        </w:rPr>
      </w:pPr>
      <w:r w:rsidRPr="004933CD">
        <w:rPr>
          <w:b/>
          <w:bCs/>
          <w:sz w:val="28"/>
          <w:szCs w:val="28"/>
        </w:rPr>
        <w:t>What</w:t>
      </w:r>
      <w:r w:rsidR="009B4EC6">
        <w:rPr>
          <w:b/>
          <w:bCs/>
          <w:sz w:val="28"/>
          <w:szCs w:val="28"/>
        </w:rPr>
        <w:t>’</w:t>
      </w:r>
      <w:r w:rsidRPr="004933CD">
        <w:rPr>
          <w:b/>
          <w:bCs/>
          <w:sz w:val="28"/>
          <w:szCs w:val="28"/>
        </w:rPr>
        <w:t>s the Board doing?</w:t>
      </w:r>
    </w:p>
    <w:p w14:paraId="7083F5A1" w14:textId="77777777" w:rsidR="00F40BD1" w:rsidRPr="004933CD" w:rsidRDefault="00F40BD1">
      <w:pPr>
        <w:widowControl/>
      </w:pPr>
      <w:r w:rsidRPr="004933CD">
        <w:t>Immediately after the last registration date, your board begins the process of putting the teams together for the upcoming season. When this is completed, the uniforms will be ordered and the coaches will be notified.</w:t>
      </w:r>
    </w:p>
    <w:p w14:paraId="11730F09" w14:textId="77777777" w:rsidR="00F40BD1" w:rsidRPr="004933CD" w:rsidRDefault="00F40BD1">
      <w:pPr>
        <w:widowControl/>
      </w:pPr>
    </w:p>
    <w:p w14:paraId="06149554" w14:textId="77777777" w:rsidR="00F40BD1" w:rsidRPr="004933CD" w:rsidRDefault="00F40BD1">
      <w:pPr>
        <w:widowControl/>
        <w:rPr>
          <w:b/>
          <w:bCs/>
          <w:sz w:val="28"/>
          <w:szCs w:val="28"/>
        </w:rPr>
      </w:pPr>
      <w:r w:rsidRPr="004933CD">
        <w:rPr>
          <w:b/>
          <w:bCs/>
          <w:sz w:val="28"/>
          <w:szCs w:val="28"/>
        </w:rPr>
        <w:t>When do the coaches get their teams</w:t>
      </w:r>
      <w:r w:rsidR="00F02DCE">
        <w:rPr>
          <w:b/>
          <w:bCs/>
          <w:sz w:val="28"/>
          <w:szCs w:val="28"/>
        </w:rPr>
        <w:t xml:space="preserve"> and players called</w:t>
      </w:r>
      <w:r w:rsidRPr="004933CD">
        <w:rPr>
          <w:b/>
          <w:bCs/>
          <w:sz w:val="28"/>
          <w:szCs w:val="28"/>
        </w:rPr>
        <w:t>?</w:t>
      </w:r>
    </w:p>
    <w:p w14:paraId="5EB16ED0" w14:textId="77777777" w:rsidR="00F40BD1" w:rsidRPr="004933CD" w:rsidRDefault="00F40BD1">
      <w:pPr>
        <w:widowControl/>
      </w:pPr>
      <w:r w:rsidRPr="004933CD">
        <w:t xml:space="preserve">Coaches should expect to receive their team rosters </w:t>
      </w:r>
      <w:r w:rsidR="00F02DCE">
        <w:t>at Coach Training in August. They can begin calling players immediately.</w:t>
      </w:r>
    </w:p>
    <w:p w14:paraId="57F4FD59" w14:textId="77777777" w:rsidR="00F40BD1" w:rsidRPr="004933CD" w:rsidRDefault="00F40BD1">
      <w:pPr>
        <w:widowControl/>
      </w:pPr>
    </w:p>
    <w:p w14:paraId="6CA82CBA" w14:textId="77777777" w:rsidR="00F40BD1" w:rsidRPr="004933CD" w:rsidRDefault="00F40BD1">
      <w:pPr>
        <w:widowControl/>
        <w:rPr>
          <w:b/>
          <w:bCs/>
          <w:sz w:val="28"/>
          <w:szCs w:val="28"/>
        </w:rPr>
      </w:pPr>
      <w:r w:rsidRPr="004933CD">
        <w:rPr>
          <w:b/>
          <w:bCs/>
          <w:sz w:val="28"/>
          <w:szCs w:val="28"/>
        </w:rPr>
        <w:t xml:space="preserve">When do </w:t>
      </w:r>
      <w:r w:rsidR="00F02DCE">
        <w:rPr>
          <w:b/>
          <w:bCs/>
          <w:sz w:val="28"/>
          <w:szCs w:val="28"/>
        </w:rPr>
        <w:t>practices start?</w:t>
      </w:r>
    </w:p>
    <w:p w14:paraId="0AC8BCE8" w14:textId="7625893D" w:rsidR="00F40BD1" w:rsidRPr="004933CD" w:rsidRDefault="00F40BD1">
      <w:pPr>
        <w:widowControl/>
      </w:pPr>
      <w:r w:rsidRPr="004933CD">
        <w:t xml:space="preserve">Teams may begin practice on or after </w:t>
      </w:r>
      <w:r w:rsidR="00DB4C35" w:rsidRPr="00DB4C35">
        <w:rPr>
          <w:color w:val="FF0000"/>
        </w:rPr>
        <w:t>[Date]</w:t>
      </w:r>
      <w:r w:rsidRPr="004933CD">
        <w:t xml:space="preserve">. They will give you all the information you will need in regards to practice times and location. Each coach sets his/her own practice days, time and location. The practice fields are located </w:t>
      </w:r>
      <w:r w:rsidR="00DB4C35" w:rsidRPr="00DB4C35">
        <w:rPr>
          <w:color w:val="FF0000"/>
        </w:rPr>
        <w:t>[Location(s)]</w:t>
      </w:r>
      <w:r w:rsidRPr="004933CD">
        <w:t>.</w:t>
      </w:r>
    </w:p>
    <w:p w14:paraId="5203C1F5" w14:textId="77777777" w:rsidR="00F40BD1" w:rsidRPr="004933CD" w:rsidRDefault="00F40BD1">
      <w:pPr>
        <w:widowControl/>
      </w:pPr>
    </w:p>
    <w:p w14:paraId="7534BE40" w14:textId="3E0BB9AE" w:rsidR="00F40BD1" w:rsidRPr="004933CD" w:rsidRDefault="00F40BD1">
      <w:pPr>
        <w:widowControl/>
        <w:rPr>
          <w:b/>
          <w:bCs/>
          <w:sz w:val="28"/>
          <w:szCs w:val="28"/>
        </w:rPr>
      </w:pPr>
      <w:r w:rsidRPr="004933CD">
        <w:rPr>
          <w:b/>
          <w:bCs/>
          <w:sz w:val="28"/>
          <w:szCs w:val="28"/>
        </w:rPr>
        <w:t>It</w:t>
      </w:r>
      <w:r w:rsidR="00DB4C35">
        <w:rPr>
          <w:b/>
          <w:bCs/>
          <w:sz w:val="28"/>
          <w:szCs w:val="28"/>
        </w:rPr>
        <w:t>’</w:t>
      </w:r>
      <w:r w:rsidRPr="004933CD">
        <w:rPr>
          <w:b/>
          <w:bCs/>
          <w:sz w:val="28"/>
          <w:szCs w:val="28"/>
        </w:rPr>
        <w:t xml:space="preserve">s after August </w:t>
      </w:r>
      <w:r w:rsidR="001F3E4B" w:rsidRPr="001F3E4B">
        <w:rPr>
          <w:b/>
          <w:bCs/>
          <w:color w:val="FF0000"/>
          <w:sz w:val="28"/>
          <w:szCs w:val="28"/>
        </w:rPr>
        <w:t>[Date]</w:t>
      </w:r>
      <w:r w:rsidR="00F02DCE">
        <w:rPr>
          <w:b/>
          <w:bCs/>
          <w:sz w:val="28"/>
          <w:szCs w:val="28"/>
        </w:rPr>
        <w:t xml:space="preserve"> and my child has not been </w:t>
      </w:r>
      <w:r w:rsidRPr="004933CD">
        <w:rPr>
          <w:b/>
          <w:bCs/>
          <w:sz w:val="28"/>
          <w:szCs w:val="28"/>
        </w:rPr>
        <w:t>called. What do I do?</w:t>
      </w:r>
    </w:p>
    <w:p w14:paraId="03738CD2" w14:textId="2A572F52" w:rsidR="00F40BD1" w:rsidRPr="004933CD" w:rsidRDefault="00F40BD1">
      <w:pPr>
        <w:widowControl/>
      </w:pPr>
      <w:r w:rsidRPr="004933CD">
        <w:t xml:space="preserve">Please do not panic if you see teams practicing and your child has not been called. Not all teams begin practice at the same time. The very young teams, in particular, do not always begin practice on </w:t>
      </w:r>
      <w:r w:rsidR="00192EFB" w:rsidRPr="00192EFB">
        <w:rPr>
          <w:color w:val="FF0000"/>
        </w:rPr>
        <w:t>[Date]</w:t>
      </w:r>
      <w:r w:rsidRPr="004933CD">
        <w:t xml:space="preserve">. Also </w:t>
      </w:r>
      <w:r w:rsidR="00F02DCE">
        <w:t xml:space="preserve">some coaches may be out of town and not get their roster until the </w:t>
      </w:r>
      <w:r w:rsidR="00192EFB" w:rsidRPr="00192EFB">
        <w:rPr>
          <w:color w:val="FF0000"/>
        </w:rPr>
        <w:t>[Date]</w:t>
      </w:r>
      <w:r w:rsidR="00F02DCE" w:rsidRPr="00192EFB">
        <w:t>.</w:t>
      </w:r>
      <w:r w:rsidRPr="004933CD">
        <w:t xml:space="preserve"> If your child has not been called by </w:t>
      </w:r>
      <w:r w:rsidR="00192EFB" w:rsidRPr="00192EFB">
        <w:rPr>
          <w:color w:val="FF0000"/>
        </w:rPr>
        <w:t>[Date]</w:t>
      </w:r>
      <w:r w:rsidRPr="004933CD">
        <w:t xml:space="preserve">, you may </w:t>
      </w:r>
      <w:r w:rsidRPr="004933CD">
        <w:t xml:space="preserve">contact us by email at </w:t>
      </w:r>
      <w:r w:rsidR="00192EFB" w:rsidRPr="00972C05">
        <w:rPr>
          <w:color w:val="FF0000"/>
        </w:rPr>
        <w:t>[email address</w:t>
      </w:r>
      <w:r w:rsidR="00972C05" w:rsidRPr="00972C05">
        <w:rPr>
          <w:color w:val="FF0000"/>
        </w:rPr>
        <w:t>]</w:t>
      </w:r>
      <w:r w:rsidRPr="004933CD">
        <w:t>.</w:t>
      </w:r>
    </w:p>
    <w:p w14:paraId="02EE199A" w14:textId="77777777" w:rsidR="00F40BD1" w:rsidRPr="004933CD" w:rsidRDefault="00F40BD1">
      <w:pPr>
        <w:widowControl/>
      </w:pPr>
    </w:p>
    <w:p w14:paraId="0358DD19" w14:textId="77777777" w:rsidR="00F40BD1" w:rsidRPr="004933CD" w:rsidRDefault="00F40BD1">
      <w:pPr>
        <w:widowControl/>
        <w:rPr>
          <w:b/>
          <w:bCs/>
          <w:sz w:val="28"/>
          <w:szCs w:val="28"/>
        </w:rPr>
      </w:pPr>
      <w:r w:rsidRPr="004933CD">
        <w:rPr>
          <w:b/>
          <w:bCs/>
          <w:sz w:val="28"/>
          <w:szCs w:val="28"/>
        </w:rPr>
        <w:t>What else does my child need?</w:t>
      </w:r>
    </w:p>
    <w:p w14:paraId="0326CBC0" w14:textId="24A02B65" w:rsidR="00F40BD1" w:rsidRPr="004933CD" w:rsidRDefault="00F40BD1">
      <w:pPr>
        <w:widowControl/>
      </w:pPr>
      <w:r w:rsidRPr="004933CD">
        <w:t xml:space="preserve">The registration fee </w:t>
      </w:r>
      <w:r w:rsidR="008D5AC6" w:rsidRPr="004933CD">
        <w:t>includes</w:t>
      </w:r>
      <w:r w:rsidRPr="004933CD">
        <w:t xml:space="preserve"> complete supplemental </w:t>
      </w:r>
      <w:r w:rsidR="00F02DCE">
        <w:t xml:space="preserve">accident insurance and a trophy and up to </w:t>
      </w:r>
      <w:r w:rsidR="00972C05" w:rsidRPr="00972C05">
        <w:rPr>
          <w:color w:val="FF0000"/>
        </w:rPr>
        <w:t>[XX]</w:t>
      </w:r>
      <w:r w:rsidR="00F02DCE">
        <w:t xml:space="preserve"> games a year. The uniform kit </w:t>
      </w:r>
      <w:r w:rsidR="008D5AC6">
        <w:t>includes</w:t>
      </w:r>
      <w:r w:rsidR="00F02DCE">
        <w:t xml:space="preserve"> jersey, shorts, and socks.</w:t>
      </w:r>
    </w:p>
    <w:p w14:paraId="026329AF" w14:textId="77777777" w:rsidR="00F40BD1" w:rsidRPr="004933CD" w:rsidRDefault="00F40BD1">
      <w:pPr>
        <w:widowControl/>
      </w:pPr>
    </w:p>
    <w:p w14:paraId="3142D7DA" w14:textId="77777777" w:rsidR="00F40BD1" w:rsidRPr="004933CD" w:rsidRDefault="00F40BD1">
      <w:pPr>
        <w:widowControl/>
      </w:pPr>
      <w:r w:rsidRPr="004933CD">
        <w:t>In addition, you may need to obtain shoes, shin guards (required), a soccer ball (size depends on age) and a water bottle.</w:t>
      </w:r>
    </w:p>
    <w:p w14:paraId="6C5F8F62" w14:textId="77777777" w:rsidR="00F40BD1" w:rsidRPr="004933CD" w:rsidRDefault="00F40BD1">
      <w:pPr>
        <w:widowControl/>
        <w:rPr>
          <w:b/>
          <w:bCs/>
          <w:sz w:val="28"/>
          <w:szCs w:val="28"/>
        </w:rPr>
      </w:pPr>
    </w:p>
    <w:p w14:paraId="290C9DAC" w14:textId="77777777" w:rsidR="00F40BD1" w:rsidRPr="004933CD" w:rsidRDefault="00F40BD1">
      <w:pPr>
        <w:widowControl/>
        <w:rPr>
          <w:b/>
          <w:bCs/>
          <w:sz w:val="28"/>
          <w:szCs w:val="28"/>
        </w:rPr>
      </w:pPr>
      <w:r w:rsidRPr="004933CD">
        <w:rPr>
          <w:b/>
          <w:bCs/>
          <w:sz w:val="28"/>
          <w:szCs w:val="28"/>
        </w:rPr>
        <w:t>How often are practices and games?</w:t>
      </w:r>
    </w:p>
    <w:p w14:paraId="6409A37A" w14:textId="73101AA6" w:rsidR="00F40BD1" w:rsidRPr="004933CD" w:rsidRDefault="00F40BD1">
      <w:pPr>
        <w:widowControl/>
      </w:pPr>
      <w:r w:rsidRPr="004933CD">
        <w:t>Practices are held once a week (field and times to be determined by your child</w:t>
      </w:r>
      <w:r w:rsidR="00972C05">
        <w:t>’</w:t>
      </w:r>
      <w:r w:rsidRPr="004933CD">
        <w:t xml:space="preserve">s coach). Games will be on Saturdays with the first game on </w:t>
      </w:r>
      <w:r w:rsidR="00BD471E" w:rsidRPr="00192EFB">
        <w:rPr>
          <w:color w:val="FF0000"/>
        </w:rPr>
        <w:t>[Date]</w:t>
      </w:r>
      <w:r w:rsidRPr="004933CD">
        <w:t xml:space="preserve">. Games will be held at </w:t>
      </w:r>
      <w:r w:rsidR="00BD471E" w:rsidRPr="00BD471E">
        <w:rPr>
          <w:color w:val="FF0000"/>
        </w:rPr>
        <w:t>[Location]</w:t>
      </w:r>
      <w:r w:rsidRPr="004933CD">
        <w:t xml:space="preserve">. </w:t>
      </w:r>
    </w:p>
    <w:p w14:paraId="60D170E9" w14:textId="77777777" w:rsidR="00F40BD1" w:rsidRPr="004933CD" w:rsidRDefault="00F40BD1">
      <w:pPr>
        <w:widowControl/>
      </w:pPr>
    </w:p>
    <w:p w14:paraId="5DE58292" w14:textId="77777777" w:rsidR="00F40BD1" w:rsidRPr="004933CD" w:rsidRDefault="00F40BD1">
      <w:pPr>
        <w:widowControl/>
        <w:rPr>
          <w:b/>
          <w:bCs/>
          <w:sz w:val="28"/>
          <w:szCs w:val="28"/>
        </w:rPr>
      </w:pPr>
      <w:r w:rsidRPr="004933CD">
        <w:rPr>
          <w:b/>
          <w:bCs/>
          <w:sz w:val="28"/>
          <w:szCs w:val="28"/>
        </w:rPr>
        <w:t>Refund?</w:t>
      </w:r>
    </w:p>
    <w:p w14:paraId="48CEF268" w14:textId="5CFA57A1" w:rsidR="00F40BD1" w:rsidRPr="004933CD" w:rsidRDefault="00F40BD1">
      <w:pPr>
        <w:widowControl/>
        <w:rPr>
          <w:b/>
          <w:bCs/>
          <w:sz w:val="28"/>
          <w:szCs w:val="28"/>
        </w:rPr>
      </w:pPr>
      <w:r w:rsidRPr="004933CD">
        <w:t xml:space="preserve">A full refund </w:t>
      </w:r>
      <w:r w:rsidR="000C0B3C">
        <w:t xml:space="preserve">of the Region Fee </w:t>
      </w:r>
      <w:r w:rsidRPr="004933CD">
        <w:t>may be requested prior to the first team meeting or practice.</w:t>
      </w:r>
      <w:bookmarkStart w:id="0" w:name="TOC_After_teams_are_distributed_to_coac"/>
      <w:bookmarkEnd w:id="0"/>
      <w:r w:rsidR="00F02DCE">
        <w:t xml:space="preserve"> </w:t>
      </w:r>
      <w:r w:rsidRPr="004933CD">
        <w:t>After the first team meeting or practice, any refunds granted will be for one half of the registration fee until the first day of games.</w:t>
      </w:r>
      <w:bookmarkStart w:id="1" w:name="TOC_Once_the_team_has_met_for_a_practic"/>
      <w:bookmarkEnd w:id="1"/>
      <w:r w:rsidRPr="004933CD">
        <w:t xml:space="preserve"> Once the first day of games has begun, regardless of whether your child has been able to attend any practices or games, there will be no refunds granted.</w:t>
      </w:r>
      <w:r w:rsidR="000C0B3C">
        <w:t xml:space="preserve"> The $25 National Player Fee is non-refundable.</w:t>
      </w:r>
    </w:p>
    <w:p w14:paraId="463651AE" w14:textId="77777777" w:rsidR="00F40BD1" w:rsidRPr="004933CD" w:rsidRDefault="00F40BD1">
      <w:pPr>
        <w:widowControl/>
      </w:pPr>
      <w:r w:rsidRPr="004933CD">
        <w:t> </w:t>
      </w:r>
    </w:p>
    <w:p w14:paraId="2CE84825" w14:textId="7BDB2D05" w:rsidR="00F40BD1" w:rsidRPr="004933CD" w:rsidRDefault="00F40BD1">
      <w:pPr>
        <w:widowControl/>
      </w:pPr>
      <w:r w:rsidRPr="004933CD">
        <w:t xml:space="preserve">All requests for a refund must be submitted in writing </w:t>
      </w:r>
      <w:r w:rsidR="008778A4">
        <w:t xml:space="preserve">by email to </w:t>
      </w:r>
      <w:r w:rsidR="008778A4" w:rsidRPr="008778A4">
        <w:rPr>
          <w:color w:val="FF0000"/>
        </w:rPr>
        <w:t>[email address]</w:t>
      </w:r>
      <w:r w:rsidR="008778A4">
        <w:t>.</w:t>
      </w:r>
      <w:r w:rsidRPr="004933CD">
        <w:t xml:space="preserve"> Your board reserves the right to deny any refund request that is contrary to any of our 6 Philosophies</w:t>
      </w:r>
      <w:r w:rsidR="008778A4">
        <w:t xml:space="preserve"> or that falls outside of this policy</w:t>
      </w:r>
      <w:r w:rsidRPr="004933CD">
        <w:t>.</w:t>
      </w:r>
    </w:p>
    <w:p w14:paraId="6624754D" w14:textId="77777777" w:rsidR="00F40BD1" w:rsidRPr="004933CD" w:rsidRDefault="00F40BD1">
      <w:pPr>
        <w:widowControl/>
      </w:pPr>
    </w:p>
    <w:p w14:paraId="1FB4FE37" w14:textId="77777777" w:rsidR="00F40BD1" w:rsidRPr="004933CD" w:rsidRDefault="00F40BD1">
      <w:pPr>
        <w:widowControl/>
        <w:rPr>
          <w:b/>
          <w:bCs/>
          <w:sz w:val="28"/>
          <w:szCs w:val="28"/>
        </w:rPr>
      </w:pPr>
      <w:r w:rsidRPr="004933CD">
        <w:rPr>
          <w:b/>
          <w:bCs/>
          <w:sz w:val="28"/>
          <w:szCs w:val="28"/>
        </w:rPr>
        <w:t>Parent Handbook</w:t>
      </w:r>
    </w:p>
    <w:p w14:paraId="7D894564" w14:textId="604144C1" w:rsidR="00F40BD1" w:rsidRPr="004933CD" w:rsidRDefault="00F40BD1">
      <w:pPr>
        <w:widowControl/>
      </w:pPr>
      <w:r w:rsidRPr="004933CD">
        <w:t xml:space="preserve">Our Parent Handbook containing further guidelines and regional information can be found at </w:t>
      </w:r>
      <w:r w:rsidR="00152526" w:rsidRPr="00152526">
        <w:rPr>
          <w:color w:val="FF0000"/>
        </w:rPr>
        <w:t>[Region Website]</w:t>
      </w:r>
      <w:r w:rsidR="00152526" w:rsidRPr="004933CD">
        <w:t xml:space="preserve"> under</w:t>
      </w:r>
      <w:r w:rsidRPr="004933CD">
        <w:t xml:space="preserve"> the Parents Heading.</w:t>
      </w:r>
    </w:p>
    <w:p w14:paraId="1637FD20" w14:textId="77777777" w:rsidR="00F40BD1" w:rsidRPr="004933CD" w:rsidRDefault="00F40BD1">
      <w:pPr>
        <w:widowControl/>
      </w:pPr>
    </w:p>
    <w:p w14:paraId="7CF66866" w14:textId="42F77DB3" w:rsidR="00F40BD1" w:rsidRPr="004933CD" w:rsidRDefault="00F40BD1">
      <w:pPr>
        <w:widowControl/>
        <w:rPr>
          <w:b/>
          <w:bCs/>
          <w:sz w:val="28"/>
          <w:szCs w:val="28"/>
        </w:rPr>
      </w:pPr>
      <w:r w:rsidRPr="004933CD">
        <w:rPr>
          <w:b/>
          <w:bCs/>
          <w:sz w:val="28"/>
          <w:szCs w:val="28"/>
        </w:rPr>
        <w:t>Please Remember</w:t>
      </w:r>
    </w:p>
    <w:p w14:paraId="140FFE9A" w14:textId="52E41306" w:rsidR="00F02DCE" w:rsidRDefault="00F40BD1">
      <w:pPr>
        <w:widowControl/>
      </w:pPr>
      <w:r w:rsidRPr="004933CD">
        <w:t xml:space="preserve">AYSO is a </w:t>
      </w:r>
      <w:r w:rsidRPr="004933CD">
        <w:rPr>
          <w:u w:val="single"/>
        </w:rPr>
        <w:t xml:space="preserve">parent-based </w:t>
      </w:r>
      <w:r w:rsidRPr="004933CD">
        <w:t xml:space="preserve">volunteer organization established to provide a </w:t>
      </w:r>
      <w:r w:rsidRPr="004933CD">
        <w:rPr>
          <w:b/>
          <w:bCs/>
          <w:u w:val="single"/>
        </w:rPr>
        <w:t xml:space="preserve">positive </w:t>
      </w:r>
      <w:r w:rsidRPr="004933CD">
        <w:t xml:space="preserve">experience for our children. Go to the games. Learn the rules. Above all, be tolerant of the </w:t>
      </w:r>
      <w:r w:rsidR="008D5AC6" w:rsidRPr="004933CD">
        <w:t>children’s</w:t>
      </w:r>
      <w:r w:rsidRPr="004933CD">
        <w:t xml:space="preserve"> coaches and referees, they are volunteering their time to benefit your children. </w:t>
      </w:r>
    </w:p>
    <w:p w14:paraId="44A72300" w14:textId="77777777" w:rsidR="00F02DCE" w:rsidRDefault="00F02DCE">
      <w:pPr>
        <w:widowControl/>
      </w:pPr>
    </w:p>
    <w:p w14:paraId="5AF694A9" w14:textId="56B0EDE8" w:rsidR="00F40BD1" w:rsidRPr="004933CD" w:rsidRDefault="008D5AC6" w:rsidP="00F02DCE">
      <w:pPr>
        <w:widowControl/>
        <w:jc w:val="center"/>
      </w:pPr>
      <w:r>
        <w:rPr>
          <w:noProof/>
        </w:rPr>
        <w:drawing>
          <wp:inline distT="0" distB="0" distL="0" distR="0" wp14:anchorId="40B1F32F" wp14:editId="49DDA287">
            <wp:extent cx="1432560"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sectPr w:rsidR="00F40BD1" w:rsidRPr="004933CD" w:rsidSect="00F40BD1">
      <w:type w:val="continuous"/>
      <w:pgSz w:w="12240" w:h="15840"/>
      <w:pgMar w:top="1080" w:right="720" w:bottom="1080" w:left="720" w:header="1080" w:footer="1080" w:gutter="0"/>
      <w:cols w:num="3" w:space="720" w:equalWidth="0">
        <w:col w:w="3120" w:space="720"/>
        <w:col w:w="3120" w:space="720"/>
        <w:col w:w="31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D1"/>
    <w:rsid w:val="000C0B3C"/>
    <w:rsid w:val="00152526"/>
    <w:rsid w:val="00192EFB"/>
    <w:rsid w:val="001F3E4B"/>
    <w:rsid w:val="004933CD"/>
    <w:rsid w:val="007B39B5"/>
    <w:rsid w:val="008778A4"/>
    <w:rsid w:val="008D5AC6"/>
    <w:rsid w:val="00972C05"/>
    <w:rsid w:val="009B4EC6"/>
    <w:rsid w:val="00BD471E"/>
    <w:rsid w:val="00C47E0E"/>
    <w:rsid w:val="00DB4C35"/>
    <w:rsid w:val="00F02DCE"/>
    <w:rsid w:val="00F4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F4447"/>
  <w15:docId w15:val="{601FCD05-1FCA-4367-978E-E8A49114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C697-998E-488F-9F03-04E6AA18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2361</Characters>
  <Application>Microsoft Office Word</Application>
  <DocSecurity>0</DocSecurity>
  <Lines>124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&amp; K Graff</dc:creator>
  <cp:keywords/>
  <dc:description/>
  <cp:lastModifiedBy>Kris Graff</cp:lastModifiedBy>
  <cp:revision>2</cp:revision>
  <cp:lastPrinted>2013-06-06T20:17:00Z</cp:lastPrinted>
  <dcterms:created xsi:type="dcterms:W3CDTF">2026-03-27T16:39:00Z</dcterms:created>
  <dcterms:modified xsi:type="dcterms:W3CDTF">2026-03-27T16:39:00Z</dcterms:modified>
</cp:coreProperties>
</file>