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6680F" w14:textId="4F1C6DD3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Times New Roman" w:eastAsia="Times New Roman" w:hAnsi="Times New Roman" w:cs="Times New Roman"/>
          <w:noProof/>
          <w:kern w:val="0"/>
          <w:sz w:val="24"/>
          <w:szCs w:val="24"/>
          <w:bdr w:val="none" w:sz="0" w:space="0" w:color="auto" w:frame="1"/>
          <w14:ligatures w14:val="none"/>
        </w:rPr>
        <w:drawing>
          <wp:anchor distT="0" distB="0" distL="114300" distR="114300" simplePos="0" relativeHeight="251658240" behindDoc="0" locked="0" layoutInCell="1" allowOverlap="1" wp14:anchorId="1519DA24" wp14:editId="1C71AFBA">
            <wp:simplePos x="0" y="0"/>
            <wp:positionH relativeFrom="column">
              <wp:posOffset>4921250</wp:posOffset>
            </wp:positionH>
            <wp:positionV relativeFrom="paragraph">
              <wp:posOffset>-317500</wp:posOffset>
            </wp:positionV>
            <wp:extent cx="749300" cy="844550"/>
            <wp:effectExtent l="0" t="0" r="0" b="0"/>
            <wp:wrapNone/>
            <wp:docPr id="1186335361" name="Picture 1" descr="A blue and white shiel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335361" name="Picture 1" descr="A blue and white shield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3A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2FB2F931" w14:textId="77777777" w:rsidR="00493AAA" w:rsidRPr="00493AAA" w:rsidRDefault="00493AAA" w:rsidP="00493AA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493AAA">
        <w:rPr>
          <w:rFonts w:ascii="Lexend" w:eastAsia="Times New Roman" w:hAnsi="Lexend" w:cs="Times New Roman"/>
          <w:color w:val="000000"/>
          <w:kern w:val="0"/>
          <w:sz w:val="26"/>
          <w:szCs w:val="28"/>
          <w14:ligatures w14:val="none"/>
        </w:rPr>
        <w:t>Alliance RC Confirmation Document</w:t>
      </w:r>
    </w:p>
    <w:p w14:paraId="000E9C74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94C4D7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>Admission to Alliance requires Regional Commissioner approval prior to submission to the Section program.  Key points that all RC’s should understand are listed below:</w:t>
      </w:r>
    </w:p>
    <w:p w14:paraId="25503683" w14:textId="506F4690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1480EDE" w14:textId="77777777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Alliance teams will need field space for practices and pitches for home games.</w:t>
      </w:r>
    </w:p>
    <w:p w14:paraId="146F14DF" w14:textId="3C9F5B70" w:rsidR="00493AAA" w:rsidRPr="00493AAA" w:rsidRDefault="00493AAA" w:rsidP="00493AA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Leagues generally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schedule all Alliance matches,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and often don’t release the schedule until a few weeks before the scheduled start date</w:t>
      </w:r>
    </w:p>
    <w:p w14:paraId="048067A9" w14:textId="516716DA" w:rsidR="00493AAA" w:rsidRPr="00493AAA" w:rsidRDefault="00493AAA" w:rsidP="00493AA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If home fields are shared between Core and Alliance, reserve kickoff times for consecutive Alliance home games, so that Core matches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are not scheduled between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Alliance games on the same day.</w:t>
      </w:r>
    </w:p>
    <w:p w14:paraId="4D157E28" w14:textId="474A07EE" w:rsidR="00493AAA" w:rsidRPr="00493AAA" w:rsidRDefault="00493AAA" w:rsidP="00493AA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In cases of </w:t>
      </w:r>
      <w:proofErr w:type="gramStart"/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egions</w:t>
      </w:r>
      <w:proofErr w:type="gramEnd"/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with very few Alliance teams, home matches may be scheduled together on a shared field with neighboring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egions.  Regions sharing fields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should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split the rental costs equally.</w:t>
      </w:r>
    </w:p>
    <w:p w14:paraId="4C95B479" w14:textId="5A8168DA" w:rsidR="00493AAA" w:rsidRPr="00493AAA" w:rsidRDefault="00493AAA" w:rsidP="00493AAA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Club leagues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often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require good quality pitches.  Inability to provide above average field space might result in exclusion 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from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the program.  </w:t>
      </w:r>
    </w:p>
    <w:p w14:paraId="02C4A07D" w14:textId="7E2847DD" w:rsidR="006B413F" w:rsidRPr="00493AAA" w:rsidRDefault="006B413F" w:rsidP="006B413F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This coach will adhere to the Six Philosophies of AYSO, notably “Everyone Plays,” and ensure all registered players will play a minimum of 50% of every match, even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if other club teams do not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26396E09" w14:textId="407BD81A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The RC affirms that this proposed team has registered players in an AYSO program, and the cumulative number of proposed Alliance players in proportion to Core players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does not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exceed 25%.</w:t>
      </w:r>
    </w:p>
    <w:p w14:paraId="043F0E37" w14:textId="6F8FFBEC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The RC affirms that the team’s volunteers (Head Coach, Assistant Coach, Team Manager, Referees, 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etc.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) are registered in AYSO, and have completed SafeSport, Live Scan, </w:t>
      </w:r>
      <w:proofErr w:type="gramStart"/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Safe Haven</w:t>
      </w:r>
      <w:proofErr w:type="gramEnd"/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, CDC, and all certifications.</w:t>
      </w:r>
    </w:p>
    <w:p w14:paraId="0210F747" w14:textId="47C849A1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The RC affirms the Head Coach and Assistant Coach have completed their respective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10U, 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12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U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Intermediate (U14), or Advanced (U16/19) Coach certifications, and have a history of excellent coaching 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achievement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</w:t>
      </w:r>
    </w:p>
    <w:p w14:paraId="5FEB011C" w14:textId="28A565E8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 Head Coach and Assistant Coach must have, or obtain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before the season starts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, USSF coaching certifications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Grassroots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, 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“D” license or better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.  Failure to comply will disqualify the coach(es)</w:t>
      </w:r>
      <w:r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(and likely the team)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from admission to the club soccer league.</w:t>
      </w:r>
    </w:p>
    <w:p w14:paraId="5596705B" w14:textId="1B19CEA3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The RC affirms that this proposed team will be competitive in Flight 1 or 2 club soccer circuits.  (Coaches will be required to provide records of team </w:t>
      </w:r>
      <w:r w:rsidR="006B41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achievement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)</w:t>
      </w:r>
    </w:p>
    <w:p w14:paraId="371838D0" w14:textId="7913961C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Region will provide a check</w:t>
      </w:r>
      <w:r w:rsidR="006B413F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for the specified amount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 to the Alliance Registrar for each</w:t>
      </w:r>
      <w:r w:rsidRPr="00493AA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 xml:space="preserve"> </w:t>
      </w: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 xml:space="preserve">team.  </w:t>
      </w:r>
    </w:p>
    <w:p w14:paraId="374850F7" w14:textId="77777777" w:rsidR="00493AAA" w:rsidRPr="00493AAA" w:rsidRDefault="00493AAA" w:rsidP="00493AAA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  <w:t>The RC or registrar will create an “Alliance” registration on their Sports Connect page for players to enroll.  </w:t>
      </w:r>
    </w:p>
    <w:p w14:paraId="6C56DF8E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BCB43E5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 xml:space="preserve">Area:  _______    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  <w:t>Region: _______</w:t>
      </w:r>
      <w:proofErr w:type="gramStart"/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 xml:space="preserve">_  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proofErr w:type="gramEnd"/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  <w:t>Boys/Girls: _______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1FF88508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C143968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>Birth Year:      2014   2013   2012   2011   2010    2009    2008   2007   2006   2005   2004</w:t>
      </w:r>
    </w:p>
    <w:p w14:paraId="4EEB18C8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C228DDE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 xml:space="preserve">Team Name:  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  <w:t>________________________________________________________</w:t>
      </w:r>
    </w:p>
    <w:p w14:paraId="44A955FD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54AAAB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 xml:space="preserve">Coach Name:  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  <w:t>________________________________________________________</w:t>
      </w:r>
    </w:p>
    <w:p w14:paraId="5E244134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E654FD" w14:textId="77777777" w:rsidR="00493AAA" w:rsidRPr="00493AAA" w:rsidRDefault="00493AAA" w:rsidP="00493AA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 xml:space="preserve">Coach Email:  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  <w:t>_________________________     Coach Phone:  ________________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3257335F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65A8599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>RC Name: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  <w:t>________________________________________________________</w:t>
      </w:r>
    </w:p>
    <w:p w14:paraId="69C4205C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1A6B33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 xml:space="preserve">RC Email:  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  <w:t>_________________________     RC Phone:  ___________________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</w:r>
    </w:p>
    <w:p w14:paraId="248F4E15" w14:textId="77777777" w:rsidR="00493AAA" w:rsidRPr="00493AAA" w:rsidRDefault="00493AAA" w:rsidP="00493AA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B34B34" w14:textId="77777777" w:rsidR="00493AAA" w:rsidRPr="00493AAA" w:rsidRDefault="00493AAA" w:rsidP="00493AAA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 xml:space="preserve">RC Signature:     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  <w:t>________________________________________________________</w:t>
      </w:r>
    </w:p>
    <w:p w14:paraId="1C0B33CC" w14:textId="0158DFFD" w:rsidR="00632099" w:rsidRDefault="00493AAA" w:rsidP="00493AAA">
      <w:r w:rsidRPr="00493A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>AD Name: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  <w:t>______________________</w:t>
      </w:r>
      <w:r w:rsidRPr="00493AAA">
        <w:rPr>
          <w:rFonts w:ascii="Arial" w:eastAsia="Times New Roman" w:hAnsi="Arial" w:cs="Arial"/>
          <w:color w:val="000000"/>
          <w:kern w:val="0"/>
          <w14:ligatures w14:val="none"/>
        </w:rPr>
        <w:tab/>
        <w:t>AD Signature: ___________________________</w:t>
      </w:r>
    </w:p>
    <w:sectPr w:rsidR="0063209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B0A7E" w14:textId="77777777" w:rsidR="00493AAA" w:rsidRDefault="00493AAA" w:rsidP="00493AAA">
      <w:pPr>
        <w:spacing w:after="0" w:line="240" w:lineRule="auto"/>
      </w:pPr>
      <w:r>
        <w:separator/>
      </w:r>
    </w:p>
  </w:endnote>
  <w:endnote w:type="continuationSeparator" w:id="0">
    <w:p w14:paraId="24056F8A" w14:textId="77777777" w:rsidR="00493AAA" w:rsidRDefault="00493AAA" w:rsidP="0049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xe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FC2CD" w14:textId="77777777" w:rsidR="00493AAA" w:rsidRDefault="00493AAA" w:rsidP="00493AAA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 xml:space="preserve">For questions regarding this document, reach out to AYSO Programs </w:t>
    </w:r>
    <w:hyperlink r:id="rId1" w:history="1">
      <w:r>
        <w:rPr>
          <w:rStyle w:val="Hyperlink"/>
          <w:rFonts w:ascii="Arial" w:eastAsiaTheme="majorEastAsia" w:hAnsi="Arial" w:cs="Arial"/>
          <w:color w:val="1155CC"/>
          <w:sz w:val="16"/>
          <w:szCs w:val="16"/>
        </w:rPr>
        <w:t>programs@ayso.org</w:t>
      </w:r>
    </w:hyperlink>
    <w:r>
      <w:rPr>
        <w:rFonts w:ascii="Arial" w:hAnsi="Arial" w:cs="Arial"/>
        <w:color w:val="000000"/>
        <w:sz w:val="16"/>
        <w:szCs w:val="16"/>
      </w:rPr>
      <w:t>                                        Version 7-1-24</w:t>
    </w:r>
  </w:p>
  <w:p w14:paraId="3EBD05FC" w14:textId="77777777" w:rsidR="00493AAA" w:rsidRDefault="00493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B6017" w14:textId="77777777" w:rsidR="00493AAA" w:rsidRDefault="00493AAA" w:rsidP="00493AAA">
      <w:pPr>
        <w:spacing w:after="0" w:line="240" w:lineRule="auto"/>
      </w:pPr>
      <w:r>
        <w:separator/>
      </w:r>
    </w:p>
  </w:footnote>
  <w:footnote w:type="continuationSeparator" w:id="0">
    <w:p w14:paraId="65FEF085" w14:textId="77777777" w:rsidR="00493AAA" w:rsidRDefault="00493AAA" w:rsidP="00493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76165E"/>
    <w:multiLevelType w:val="multilevel"/>
    <w:tmpl w:val="9A24C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74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A"/>
    <w:rsid w:val="00493AAA"/>
    <w:rsid w:val="00632099"/>
    <w:rsid w:val="006B413F"/>
    <w:rsid w:val="00A46F21"/>
    <w:rsid w:val="00E4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A24AB"/>
  <w15:chartTrackingRefBased/>
  <w15:docId w15:val="{A611EC00-C01D-4116-888D-4535C876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A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A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A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A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A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A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A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A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A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A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A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AAA"/>
  </w:style>
  <w:style w:type="paragraph" w:styleId="Footer">
    <w:name w:val="footer"/>
    <w:basedOn w:val="Normal"/>
    <w:link w:val="FooterChar"/>
    <w:uiPriority w:val="99"/>
    <w:unhideWhenUsed/>
    <w:rsid w:val="0049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AAA"/>
  </w:style>
  <w:style w:type="paragraph" w:styleId="NormalWeb">
    <w:name w:val="Normal (Web)"/>
    <w:basedOn w:val="Normal"/>
    <w:uiPriority w:val="99"/>
    <w:semiHidden/>
    <w:unhideWhenUsed/>
    <w:rsid w:val="0049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tab-span">
    <w:name w:val="apple-tab-span"/>
    <w:basedOn w:val="DefaultParagraphFont"/>
    <w:rsid w:val="00493AAA"/>
  </w:style>
  <w:style w:type="character" w:styleId="Hyperlink">
    <w:name w:val="Hyperlink"/>
    <w:basedOn w:val="DefaultParagraphFont"/>
    <w:uiPriority w:val="99"/>
    <w:semiHidden/>
    <w:unhideWhenUsed/>
    <w:rsid w:val="00493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grams@ays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431</Words>
  <Characters>2629</Characters>
  <Application>Microsoft Office Word</Application>
  <DocSecurity>0</DocSecurity>
  <Lines>52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Taidgh Simpson</dc:creator>
  <cp:keywords/>
  <dc:description/>
  <cp:lastModifiedBy>Taidgh Simpson</cp:lastModifiedBy>
  <cp:revision>1</cp:revision>
  <dcterms:created xsi:type="dcterms:W3CDTF">2024-07-13T01:31:00Z</dcterms:created>
  <dcterms:modified xsi:type="dcterms:W3CDTF">2024-07-13T01:43:00Z</dcterms:modified>
</cp:coreProperties>
</file>